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2D7F" w14:textId="77777777" w:rsidR="001B2E0F" w:rsidRDefault="00AD3334" w:rsidP="001B2E0F">
      <w:pPr>
        <w:rPr>
          <w:rFonts w:eastAsia="Times New Roman" w:cs="Arial"/>
          <w:color w:val="002060"/>
          <w:sz w:val="32"/>
          <w:szCs w:val="32"/>
          <w:lang w:val="de-DE" w:eastAsia="de-CH"/>
        </w:rPr>
      </w:pPr>
      <w:bookmarkStart w:id="0" w:name="_Hlk98161580"/>
      <w:bookmarkEnd w:id="0"/>
      <w:r>
        <w:rPr>
          <w:noProof/>
          <w:lang w:eastAsia="de-CH"/>
        </w:rPr>
        <w:drawing>
          <wp:inline distT="0" distB="0" distL="0" distR="0" wp14:anchorId="48ACBFB6" wp14:editId="64D05D74">
            <wp:extent cx="1551818" cy="1085423"/>
            <wp:effectExtent l="0" t="0" r="0" b="635"/>
            <wp:docPr id="1" name="Grafik 1" descr="C:\Users\bk\AppData\Local\Microsoft\Windows\Temporary Internet Files\Content.Outlook\MGRJ5DS0\Flyer Ich begegne dir in deiner Tra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AppData\Local\Microsoft\Windows\Temporary Internet Files\Content.Outlook\MGRJ5DS0\Flyer Ich begegne dir in deiner Trauer.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1551" b="71363"/>
                    <a:stretch/>
                  </pic:blipFill>
                  <pic:spPr bwMode="auto">
                    <a:xfrm>
                      <a:off x="0" y="0"/>
                      <a:ext cx="1580011" cy="1105143"/>
                    </a:xfrm>
                    <a:prstGeom prst="rect">
                      <a:avLst/>
                    </a:prstGeom>
                    <a:noFill/>
                    <a:ln>
                      <a:noFill/>
                    </a:ln>
                    <a:extLst>
                      <a:ext uri="{53640926-AAD7-44D8-BBD7-CCE9431645EC}">
                        <a14:shadowObscured xmlns:a14="http://schemas.microsoft.com/office/drawing/2010/main"/>
                      </a:ext>
                    </a:extLst>
                  </pic:spPr>
                </pic:pic>
              </a:graphicData>
            </a:graphic>
          </wp:inline>
        </w:drawing>
      </w:r>
      <w:r w:rsidR="00F278F3">
        <w:rPr>
          <w:noProof/>
        </w:rPr>
        <w:t xml:space="preserve">        </w:t>
      </w:r>
      <w:r w:rsidR="007B2465">
        <w:rPr>
          <w:noProof/>
        </w:rPr>
        <w:drawing>
          <wp:inline distT="0" distB="0" distL="0" distR="0" wp14:anchorId="36CE1C36" wp14:editId="1C1D0961">
            <wp:extent cx="1066800" cy="1066800"/>
            <wp:effectExtent l="0" t="0" r="0" b="0"/>
            <wp:docPr id="2" name="Bild 1" descr="Jasmina Soraya Fondation - Simone Ku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smina Soraya Fondation - Simone Kuh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066800" cy="1066800"/>
                    </a:xfrm>
                    <a:prstGeom prst="rect">
                      <a:avLst/>
                    </a:prstGeom>
                    <a:noFill/>
                    <a:ln>
                      <a:noFill/>
                    </a:ln>
                  </pic:spPr>
                </pic:pic>
              </a:graphicData>
            </a:graphic>
          </wp:inline>
        </w:drawing>
      </w:r>
      <w:r w:rsidR="001B2E0F">
        <w:rPr>
          <w:noProof/>
        </w:rPr>
        <w:t xml:space="preserve">   </w:t>
      </w:r>
      <w:r w:rsidR="00271426">
        <w:rPr>
          <w:rFonts w:eastAsia="Times New Roman" w:cs="Arial"/>
          <w:color w:val="002060"/>
          <w:sz w:val="44"/>
          <w:szCs w:val="44"/>
          <w:lang w:val="de-DE" w:eastAsia="de-CH"/>
        </w:rPr>
        <w:t>Himmelsbrugg</w:t>
      </w:r>
      <w:r w:rsidR="00601970">
        <w:rPr>
          <w:rFonts w:eastAsia="Times New Roman" w:cs="Arial"/>
          <w:color w:val="002060"/>
          <w:sz w:val="44"/>
          <w:szCs w:val="44"/>
          <w:lang w:val="de-DE" w:eastAsia="de-CH"/>
        </w:rPr>
        <w:t xml:space="preserve">.ch </w:t>
      </w:r>
      <w:r w:rsidR="001B2E0F">
        <w:rPr>
          <w:rFonts w:eastAsia="Times New Roman" w:cs="Arial"/>
          <w:color w:val="002060"/>
          <w:sz w:val="44"/>
          <w:szCs w:val="44"/>
          <w:lang w:val="de-DE" w:eastAsia="de-CH"/>
        </w:rPr>
        <w:t xml:space="preserve">  </w:t>
      </w:r>
    </w:p>
    <w:p w14:paraId="51929790" w14:textId="6609F1E5" w:rsidR="00271426" w:rsidRPr="00601970" w:rsidRDefault="001B2E0F" w:rsidP="001B2E0F">
      <w:pPr>
        <w:rPr>
          <w:rFonts w:eastAsia="Times New Roman" w:cs="Arial"/>
          <w:color w:val="1F497D" w:themeColor="text2"/>
          <w:sz w:val="32"/>
          <w:szCs w:val="32"/>
          <w:lang w:val="de-DE" w:eastAsia="de-CH"/>
        </w:rPr>
      </w:pPr>
      <w:r>
        <w:rPr>
          <w:rFonts w:eastAsia="Times New Roman" w:cs="Arial"/>
          <w:color w:val="002060"/>
          <w:sz w:val="32"/>
          <w:szCs w:val="32"/>
          <w:lang w:val="de-DE" w:eastAsia="de-CH"/>
        </w:rPr>
        <w:t xml:space="preserve">                                 Simone Kuhn</w:t>
      </w:r>
      <w:r w:rsidR="00271426" w:rsidRPr="00601970">
        <w:rPr>
          <w:rFonts w:eastAsia="Times New Roman" w:cs="Arial"/>
          <w:color w:val="002060"/>
          <w:sz w:val="32"/>
          <w:szCs w:val="32"/>
          <w:lang w:val="de-DE" w:eastAsia="de-CH"/>
        </w:rPr>
        <w:t xml:space="preserve">   </w:t>
      </w:r>
    </w:p>
    <w:p w14:paraId="7FCD512A" w14:textId="3598F17C" w:rsidR="00271426" w:rsidRDefault="00271426" w:rsidP="00271426">
      <w:pPr>
        <w:ind w:left="708" w:firstLine="708"/>
        <w:rPr>
          <w:rFonts w:eastAsia="Times New Roman" w:cs="Arial"/>
          <w:color w:val="B09B6E"/>
          <w:sz w:val="23"/>
          <w:szCs w:val="23"/>
          <w:lang w:val="de-DE" w:eastAsia="de-CH"/>
        </w:rPr>
      </w:pP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r>
        <w:rPr>
          <w:rFonts w:eastAsia="Times New Roman" w:cs="Arial"/>
          <w:color w:val="B09B6E"/>
          <w:sz w:val="23"/>
          <w:szCs w:val="23"/>
          <w:lang w:val="de-DE" w:eastAsia="de-CH"/>
        </w:rPr>
        <w:tab/>
      </w:r>
    </w:p>
    <w:p w14:paraId="2BD69B5D" w14:textId="29B810E0" w:rsidR="00271426" w:rsidRDefault="00271426" w:rsidP="00271426">
      <w:pPr>
        <w:rPr>
          <w:rFonts w:ascii="Comic Sans MS" w:hAnsi="Comic Sans MS" w:cs="Arial"/>
          <w:b/>
          <w:bCs/>
          <w:sz w:val="28"/>
          <w:szCs w:val="28"/>
        </w:rPr>
      </w:pPr>
      <w:r w:rsidRPr="00271426">
        <w:rPr>
          <w:rFonts w:ascii="Comic Sans MS" w:hAnsi="Comic Sans MS" w:cs="Arial"/>
          <w:b/>
          <w:bCs/>
          <w:sz w:val="28"/>
          <w:szCs w:val="28"/>
        </w:rPr>
        <w:t xml:space="preserve">Themenabend Belorma und </w:t>
      </w:r>
      <w:proofErr w:type="spellStart"/>
      <w:r w:rsidRPr="00271426">
        <w:rPr>
          <w:rFonts w:ascii="Comic Sans MS" w:hAnsi="Comic Sans MS" w:cs="Arial"/>
          <w:b/>
          <w:bCs/>
          <w:sz w:val="28"/>
          <w:szCs w:val="28"/>
        </w:rPr>
        <w:t>Himmelsbrugg</w:t>
      </w:r>
      <w:proofErr w:type="spellEnd"/>
    </w:p>
    <w:p w14:paraId="156C31C7" w14:textId="77777777" w:rsidR="00271426" w:rsidRPr="00271426" w:rsidRDefault="00271426" w:rsidP="00271426">
      <w:pPr>
        <w:rPr>
          <w:rFonts w:ascii="Comic Sans MS" w:hAnsi="Comic Sans MS" w:cs="Arial"/>
          <w:b/>
          <w:bCs/>
          <w:sz w:val="28"/>
          <w:szCs w:val="28"/>
        </w:rPr>
      </w:pPr>
    </w:p>
    <w:p w14:paraId="63130B83" w14:textId="77777777" w:rsidR="00271426" w:rsidRPr="00271426" w:rsidRDefault="00271426" w:rsidP="00271426">
      <w:pPr>
        <w:rPr>
          <w:rFonts w:ascii="Comic Sans MS" w:hAnsi="Comic Sans MS" w:cs="Arial"/>
          <w:b/>
          <w:bCs/>
          <w:sz w:val="32"/>
          <w:szCs w:val="32"/>
        </w:rPr>
      </w:pPr>
      <w:r w:rsidRPr="00271426">
        <w:rPr>
          <w:rFonts w:ascii="Comic Sans MS" w:hAnsi="Comic Sans MS" w:cs="Arial"/>
          <w:b/>
          <w:bCs/>
          <w:sz w:val="32"/>
          <w:szCs w:val="32"/>
        </w:rPr>
        <w:t>Alter – Abschiedsschmerz und Lebensfülle</w:t>
      </w:r>
    </w:p>
    <w:p w14:paraId="4B74534E" w14:textId="3DF8D740" w:rsidR="00966205" w:rsidRDefault="00966205" w:rsidP="00271426">
      <w:pPr>
        <w:rPr>
          <w:noProof/>
          <w:sz w:val="32"/>
          <w:szCs w:val="32"/>
        </w:rPr>
      </w:pPr>
    </w:p>
    <w:p w14:paraId="3D8C630E" w14:textId="77777777" w:rsidR="00271426" w:rsidRPr="00277B10" w:rsidRDefault="00271426" w:rsidP="00271426">
      <w:pPr>
        <w:rPr>
          <w:rFonts w:ascii="Comic Sans MS" w:hAnsi="Comic Sans MS"/>
          <w:sz w:val="24"/>
          <w:szCs w:val="24"/>
        </w:rPr>
      </w:pPr>
      <w:r w:rsidRPr="00277B10">
        <w:rPr>
          <w:rFonts w:ascii="Comic Sans MS" w:hAnsi="Comic Sans MS"/>
          <w:sz w:val="24"/>
          <w:szCs w:val="24"/>
        </w:rPr>
        <w:t>Das Älter werden mit all seinen schönen und schwierigen Seiten fordert uns heraus und lässt uns Grenzen erahnen und erfahren. Es bietet auch die Chance, sich nochmals seinem Leben in seiner ganzen Fülle zu widmen. Mit Nachdruck fordert es uns immer wieder auf, im «Jetzt» zu sein, Tag für Tag zu nehmen.</w:t>
      </w:r>
    </w:p>
    <w:p w14:paraId="4DC0E97A" w14:textId="77777777" w:rsidR="00271426" w:rsidRPr="00277B10" w:rsidRDefault="00271426" w:rsidP="00271426">
      <w:pPr>
        <w:rPr>
          <w:rFonts w:ascii="Comic Sans MS" w:hAnsi="Comic Sans MS"/>
          <w:sz w:val="24"/>
          <w:szCs w:val="24"/>
        </w:rPr>
      </w:pPr>
      <w:r w:rsidRPr="00277B10">
        <w:rPr>
          <w:rFonts w:ascii="Comic Sans MS" w:hAnsi="Comic Sans MS"/>
          <w:sz w:val="24"/>
          <w:szCs w:val="24"/>
        </w:rPr>
        <w:t xml:space="preserve">Als Abschieds – und Trauerbegleiterin setzt sich Simone Kuhn in ihrer unterstützenden Aufgabe im Begleiten von sterbenden und trauernden Menschen intensiv mit diesem Thema auseinander. </w:t>
      </w:r>
    </w:p>
    <w:p w14:paraId="7CC9BB8B" w14:textId="77777777" w:rsidR="00271426" w:rsidRPr="00277B10" w:rsidRDefault="00271426" w:rsidP="00271426">
      <w:pPr>
        <w:rPr>
          <w:rFonts w:ascii="Comic Sans MS" w:hAnsi="Comic Sans MS"/>
          <w:sz w:val="24"/>
          <w:szCs w:val="24"/>
        </w:rPr>
      </w:pPr>
      <w:r w:rsidRPr="00277B10">
        <w:rPr>
          <w:rFonts w:ascii="Comic Sans MS" w:hAnsi="Comic Sans MS"/>
          <w:sz w:val="24"/>
          <w:szCs w:val="24"/>
        </w:rPr>
        <w:t>An diesem Abend lässt sie uns Anteil nehmen an ihren Erfahrungen und wird uns mit ihren Gedanken zum Thema «Älter werden</w:t>
      </w:r>
      <w:r>
        <w:rPr>
          <w:rFonts w:ascii="Comic Sans MS" w:hAnsi="Comic Sans MS"/>
          <w:sz w:val="24"/>
          <w:szCs w:val="24"/>
        </w:rPr>
        <w:t xml:space="preserve">, Grenzen annehmen und </w:t>
      </w:r>
      <w:r w:rsidRPr="00277B10">
        <w:rPr>
          <w:rFonts w:ascii="Comic Sans MS" w:hAnsi="Comic Sans MS"/>
          <w:sz w:val="24"/>
          <w:szCs w:val="24"/>
        </w:rPr>
        <w:t>Abschied nehmen» inspirieren.</w:t>
      </w:r>
    </w:p>
    <w:p w14:paraId="622CB59C" w14:textId="611396C5" w:rsidR="00271426" w:rsidRPr="00277B10" w:rsidRDefault="00271426" w:rsidP="00271426">
      <w:pPr>
        <w:rPr>
          <w:rFonts w:ascii="Comic Sans MS" w:hAnsi="Comic Sans MS"/>
          <w:sz w:val="24"/>
          <w:szCs w:val="24"/>
        </w:rPr>
      </w:pPr>
      <w:r w:rsidRPr="00277B10">
        <w:rPr>
          <w:rFonts w:ascii="Comic Sans MS" w:hAnsi="Comic Sans MS"/>
          <w:sz w:val="24"/>
          <w:szCs w:val="24"/>
        </w:rPr>
        <w:t xml:space="preserve">Zu diesem besonderen Themenabend sind </w:t>
      </w:r>
      <w:r w:rsidR="000D3BCF">
        <w:rPr>
          <w:rFonts w:ascii="Comic Sans MS" w:hAnsi="Comic Sans MS"/>
          <w:sz w:val="24"/>
          <w:szCs w:val="24"/>
        </w:rPr>
        <w:t>J</w:t>
      </w:r>
      <w:r w:rsidRPr="00277B10">
        <w:rPr>
          <w:rFonts w:ascii="Comic Sans MS" w:hAnsi="Comic Sans MS"/>
          <w:sz w:val="24"/>
          <w:szCs w:val="24"/>
        </w:rPr>
        <w:t xml:space="preserve">ung und </w:t>
      </w:r>
      <w:r w:rsidR="000D3BCF">
        <w:rPr>
          <w:rFonts w:ascii="Comic Sans MS" w:hAnsi="Comic Sans MS"/>
          <w:sz w:val="24"/>
          <w:szCs w:val="24"/>
        </w:rPr>
        <w:t>A</w:t>
      </w:r>
      <w:r w:rsidRPr="00277B10">
        <w:rPr>
          <w:rFonts w:ascii="Comic Sans MS" w:hAnsi="Comic Sans MS"/>
          <w:sz w:val="24"/>
          <w:szCs w:val="24"/>
        </w:rPr>
        <w:t>lt herzlich eingeladen. Sich mit etwas Neugierde dem letzten Lebensabschnitt zuzuwenden braucht manchmal Mut, doch kann daraus eine Zuversicht entstehen, diesem Weg, den wir alle gehen, mit mehr Gelassenheit zu begegnen.</w:t>
      </w:r>
    </w:p>
    <w:p w14:paraId="68401416" w14:textId="6CB569DD" w:rsidR="00271426" w:rsidRDefault="00271426" w:rsidP="00271426">
      <w:pPr>
        <w:rPr>
          <w:rFonts w:ascii="Comic Sans MS" w:hAnsi="Comic Sans MS"/>
          <w:sz w:val="24"/>
          <w:szCs w:val="24"/>
        </w:rPr>
      </w:pPr>
      <w:r w:rsidRPr="00277B10">
        <w:rPr>
          <w:rFonts w:ascii="Comic Sans MS" w:hAnsi="Comic Sans MS"/>
          <w:sz w:val="24"/>
          <w:szCs w:val="24"/>
        </w:rPr>
        <w:t>Wir freuen uns auf diesen gemeinsamen Abend!</w:t>
      </w:r>
    </w:p>
    <w:p w14:paraId="06AB3FBF" w14:textId="77777777" w:rsidR="00271426" w:rsidRDefault="00271426" w:rsidP="00271426">
      <w:pPr>
        <w:rPr>
          <w:rFonts w:ascii="Comic Sans MS" w:hAnsi="Comic Sans MS"/>
          <w:sz w:val="24"/>
          <w:szCs w:val="24"/>
        </w:rPr>
      </w:pPr>
    </w:p>
    <w:p w14:paraId="7D4F77D7" w14:textId="3D06E1E8" w:rsidR="00271426" w:rsidRDefault="00271426" w:rsidP="00271426">
      <w:pPr>
        <w:rPr>
          <w:rFonts w:ascii="Comic Sans MS" w:hAnsi="Comic Sans MS"/>
          <w:sz w:val="24"/>
          <w:szCs w:val="24"/>
        </w:rPr>
      </w:pPr>
      <w:r>
        <w:rPr>
          <w:rFonts w:ascii="Comic Sans MS" w:hAnsi="Comic Sans MS"/>
          <w:sz w:val="24"/>
          <w:szCs w:val="24"/>
        </w:rPr>
        <w:t>Simone Kuhn, Barbara Karner, Madlen Heer</w:t>
      </w:r>
    </w:p>
    <w:p w14:paraId="4C1559D9" w14:textId="77777777" w:rsidR="007B2465" w:rsidRPr="00277B10" w:rsidRDefault="007B2465" w:rsidP="00271426">
      <w:pPr>
        <w:rPr>
          <w:rFonts w:ascii="Comic Sans MS" w:hAnsi="Comic Sans MS"/>
          <w:sz w:val="24"/>
          <w:szCs w:val="24"/>
        </w:rPr>
      </w:pPr>
    </w:p>
    <w:p w14:paraId="65ECC9C0" w14:textId="77777777" w:rsidR="007B2465" w:rsidRDefault="007B2465" w:rsidP="00271426">
      <w:pPr>
        <w:pBdr>
          <w:top w:val="single" w:sz="4" w:space="1" w:color="auto"/>
          <w:left w:val="single" w:sz="4" w:space="0" w:color="auto"/>
          <w:bottom w:val="single" w:sz="4" w:space="1" w:color="auto"/>
          <w:right w:val="single" w:sz="4" w:space="4" w:color="auto"/>
        </w:pBdr>
      </w:pPr>
    </w:p>
    <w:p w14:paraId="4AC434D2" w14:textId="719F8C12" w:rsidR="00271426" w:rsidRPr="00271426" w:rsidRDefault="00271426" w:rsidP="00271426">
      <w:pPr>
        <w:pBdr>
          <w:top w:val="single" w:sz="4" w:space="1" w:color="auto"/>
          <w:left w:val="single" w:sz="4" w:space="0" w:color="auto"/>
          <w:bottom w:val="single" w:sz="4" w:space="1" w:color="auto"/>
          <w:right w:val="single" w:sz="4" w:space="4" w:color="auto"/>
        </w:pBdr>
        <w:rPr>
          <w:rFonts w:ascii="Comic Sans MS" w:hAnsi="Comic Sans MS"/>
          <w:b/>
          <w:bCs/>
        </w:rPr>
      </w:pPr>
      <w:r w:rsidRPr="00271426">
        <w:rPr>
          <w:rFonts w:ascii="Comic Sans MS" w:hAnsi="Comic Sans MS"/>
          <w:b/>
          <w:bCs/>
        </w:rPr>
        <w:t>Datum:</w:t>
      </w:r>
      <w:r w:rsidRPr="00271426">
        <w:rPr>
          <w:rFonts w:ascii="Comic Sans MS" w:hAnsi="Comic Sans MS"/>
          <w:b/>
          <w:bCs/>
        </w:rPr>
        <w:tab/>
      </w:r>
      <w:r w:rsidR="007B2465" w:rsidRPr="007B2465">
        <w:rPr>
          <w:rFonts w:ascii="Comic Sans MS" w:hAnsi="Comic Sans MS"/>
          <w:b/>
          <w:bCs/>
        </w:rPr>
        <w:t>Montag, 04. April 2022</w:t>
      </w:r>
    </w:p>
    <w:p w14:paraId="642B323B" w14:textId="10CD85C1" w:rsidR="00271426" w:rsidRPr="00271426" w:rsidRDefault="00271426" w:rsidP="00271426">
      <w:pPr>
        <w:pBdr>
          <w:top w:val="single" w:sz="4" w:space="1" w:color="auto"/>
          <w:left w:val="single" w:sz="4" w:space="0" w:color="auto"/>
          <w:bottom w:val="single" w:sz="4" w:space="1" w:color="auto"/>
          <w:right w:val="single" w:sz="4" w:space="4" w:color="auto"/>
        </w:pBdr>
        <w:rPr>
          <w:rFonts w:ascii="Comic Sans MS" w:hAnsi="Comic Sans MS"/>
          <w:b/>
          <w:bCs/>
        </w:rPr>
      </w:pPr>
      <w:proofErr w:type="gramStart"/>
      <w:r w:rsidRPr="00271426">
        <w:rPr>
          <w:rFonts w:ascii="Comic Sans MS" w:hAnsi="Comic Sans MS"/>
          <w:b/>
          <w:bCs/>
        </w:rPr>
        <w:t>Zeit:</w:t>
      </w:r>
      <w:r w:rsidRPr="00271426">
        <w:rPr>
          <w:rFonts w:ascii="Comic Sans MS" w:hAnsi="Comic Sans MS"/>
          <w:b/>
          <w:bCs/>
        </w:rPr>
        <w:tab/>
      </w:r>
      <w:r w:rsidRPr="00271426">
        <w:rPr>
          <w:rFonts w:ascii="Comic Sans MS" w:hAnsi="Comic Sans MS"/>
          <w:b/>
          <w:bCs/>
        </w:rPr>
        <w:tab/>
        <w:t>19.oo</w:t>
      </w:r>
      <w:proofErr w:type="gramEnd"/>
      <w:r w:rsidRPr="00271426">
        <w:rPr>
          <w:rFonts w:ascii="Comic Sans MS" w:hAnsi="Comic Sans MS"/>
          <w:b/>
          <w:bCs/>
        </w:rPr>
        <w:t xml:space="preserve"> Uhr bis ca. 20.45 Uhr</w:t>
      </w:r>
    </w:p>
    <w:p w14:paraId="6832E862" w14:textId="6DFC9D0E" w:rsidR="00271426" w:rsidRPr="00271426" w:rsidRDefault="00271426" w:rsidP="00271426">
      <w:pPr>
        <w:pBdr>
          <w:top w:val="single" w:sz="4" w:space="1" w:color="auto"/>
          <w:left w:val="single" w:sz="4" w:space="0" w:color="auto"/>
          <w:bottom w:val="single" w:sz="4" w:space="1" w:color="auto"/>
          <w:right w:val="single" w:sz="4" w:space="4" w:color="auto"/>
        </w:pBdr>
        <w:rPr>
          <w:rFonts w:ascii="Comic Sans MS" w:hAnsi="Comic Sans MS"/>
          <w:b/>
          <w:bCs/>
        </w:rPr>
      </w:pPr>
      <w:r w:rsidRPr="00271426">
        <w:rPr>
          <w:rFonts w:ascii="Comic Sans MS" w:hAnsi="Comic Sans MS"/>
          <w:b/>
          <w:bCs/>
        </w:rPr>
        <w:t>Ort:</w:t>
      </w:r>
      <w:r w:rsidRPr="00271426">
        <w:rPr>
          <w:rFonts w:ascii="Comic Sans MS" w:hAnsi="Comic Sans MS"/>
          <w:b/>
          <w:bCs/>
        </w:rPr>
        <w:tab/>
      </w:r>
      <w:r w:rsidRPr="00271426">
        <w:rPr>
          <w:rFonts w:ascii="Comic Sans MS" w:hAnsi="Comic Sans MS"/>
          <w:b/>
          <w:bCs/>
        </w:rPr>
        <w:tab/>
        <w:t xml:space="preserve">bei Belorma, Oberdorf </w:t>
      </w:r>
      <w:proofErr w:type="gramStart"/>
      <w:r w:rsidRPr="00271426">
        <w:rPr>
          <w:rFonts w:ascii="Comic Sans MS" w:hAnsi="Comic Sans MS"/>
          <w:b/>
          <w:bCs/>
        </w:rPr>
        <w:t>1,</w:t>
      </w:r>
      <w:r w:rsidR="007B2465">
        <w:rPr>
          <w:rFonts w:ascii="Comic Sans MS" w:hAnsi="Comic Sans MS"/>
          <w:b/>
          <w:bCs/>
        </w:rPr>
        <w:t>Buttisholz</w:t>
      </w:r>
      <w:proofErr w:type="gramEnd"/>
      <w:r w:rsidR="007B2465">
        <w:rPr>
          <w:rFonts w:ascii="Comic Sans MS" w:hAnsi="Comic Sans MS"/>
          <w:b/>
          <w:bCs/>
        </w:rPr>
        <w:t xml:space="preserve">         </w:t>
      </w:r>
    </w:p>
    <w:p w14:paraId="0409E779" w14:textId="085B036D" w:rsidR="00271426" w:rsidRPr="00271426" w:rsidRDefault="00271426" w:rsidP="007B2465">
      <w:pPr>
        <w:pBdr>
          <w:top w:val="single" w:sz="4" w:space="1" w:color="auto"/>
          <w:left w:val="single" w:sz="4" w:space="0" w:color="auto"/>
          <w:bottom w:val="single" w:sz="4" w:space="1" w:color="auto"/>
          <w:right w:val="single" w:sz="4" w:space="4" w:color="auto"/>
        </w:pBdr>
        <w:ind w:left="1410" w:hanging="1410"/>
        <w:rPr>
          <w:rFonts w:ascii="Comic Sans MS" w:hAnsi="Comic Sans MS"/>
          <w:b/>
          <w:bCs/>
        </w:rPr>
      </w:pPr>
      <w:r w:rsidRPr="00271426">
        <w:rPr>
          <w:rFonts w:ascii="Comic Sans MS" w:hAnsi="Comic Sans MS"/>
          <w:b/>
          <w:bCs/>
        </w:rPr>
        <w:t>Anmeldung:</w:t>
      </w:r>
      <w:r w:rsidRPr="00271426">
        <w:rPr>
          <w:rFonts w:ascii="Comic Sans MS" w:hAnsi="Comic Sans MS"/>
          <w:b/>
          <w:bCs/>
        </w:rPr>
        <w:tab/>
        <w:t xml:space="preserve">per Mail: </w:t>
      </w:r>
      <w:hyperlink r:id="rId6" w:history="1">
        <w:r w:rsidR="000D3BCF" w:rsidRPr="005C6659">
          <w:rPr>
            <w:rStyle w:val="Hyperlink"/>
            <w:rFonts w:ascii="Comic Sans MS" w:hAnsi="Comic Sans MS"/>
            <w:b/>
            <w:bCs/>
          </w:rPr>
          <w:t>info@belorma.ch</w:t>
        </w:r>
      </w:hyperlink>
      <w:r w:rsidRPr="00271426">
        <w:rPr>
          <w:rFonts w:ascii="Comic Sans MS" w:hAnsi="Comic Sans MS"/>
          <w:b/>
          <w:bCs/>
        </w:rPr>
        <w:t xml:space="preserve"> oder per </w:t>
      </w:r>
      <w:r w:rsidR="007B2465">
        <w:rPr>
          <w:rFonts w:ascii="Comic Sans MS" w:hAnsi="Comic Sans MS"/>
          <w:b/>
          <w:bCs/>
        </w:rPr>
        <w:t xml:space="preserve">   </w:t>
      </w:r>
      <w:r w:rsidRPr="00271426">
        <w:rPr>
          <w:rFonts w:ascii="Comic Sans MS" w:hAnsi="Comic Sans MS"/>
          <w:b/>
          <w:bCs/>
        </w:rPr>
        <w:t>Tel. 041 920 22 33</w:t>
      </w:r>
    </w:p>
    <w:p w14:paraId="0B01C7B4" w14:textId="3433FBE1" w:rsidR="00271426" w:rsidRPr="00271426" w:rsidRDefault="00271426" w:rsidP="00271426">
      <w:pPr>
        <w:pBdr>
          <w:top w:val="single" w:sz="4" w:space="1" w:color="auto"/>
          <w:left w:val="single" w:sz="4" w:space="0" w:color="auto"/>
          <w:bottom w:val="single" w:sz="4" w:space="1" w:color="auto"/>
          <w:right w:val="single" w:sz="4" w:space="4" w:color="auto"/>
        </w:pBdr>
        <w:rPr>
          <w:rFonts w:ascii="Comic Sans MS" w:hAnsi="Comic Sans MS"/>
          <w:b/>
          <w:bCs/>
        </w:rPr>
      </w:pPr>
      <w:r w:rsidRPr="00271426">
        <w:rPr>
          <w:rFonts w:ascii="Comic Sans MS" w:hAnsi="Comic Sans MS"/>
          <w:b/>
          <w:bCs/>
        </w:rPr>
        <w:tab/>
      </w:r>
      <w:r w:rsidRPr="00271426">
        <w:rPr>
          <w:rFonts w:ascii="Comic Sans MS" w:hAnsi="Comic Sans MS"/>
          <w:b/>
          <w:bCs/>
        </w:rPr>
        <w:tab/>
      </w:r>
      <w:r w:rsidR="007B2465">
        <w:rPr>
          <w:rFonts w:ascii="Comic Sans MS" w:hAnsi="Comic Sans MS"/>
          <w:b/>
          <w:bCs/>
        </w:rPr>
        <w:t>b</w:t>
      </w:r>
      <w:r w:rsidRPr="00271426">
        <w:rPr>
          <w:rFonts w:ascii="Comic Sans MS" w:hAnsi="Comic Sans MS"/>
          <w:b/>
          <w:bCs/>
        </w:rPr>
        <w:t>is am</w:t>
      </w:r>
      <w:r w:rsidR="007B2465" w:rsidRPr="007B2465">
        <w:rPr>
          <w:rFonts w:ascii="Comic Sans MS" w:hAnsi="Comic Sans MS"/>
          <w:b/>
          <w:bCs/>
        </w:rPr>
        <w:t xml:space="preserve"> 31.03.22</w:t>
      </w:r>
    </w:p>
    <w:p w14:paraId="5E570773" w14:textId="02743054" w:rsidR="00271426" w:rsidRPr="00271426" w:rsidRDefault="00271426" w:rsidP="00271426">
      <w:pPr>
        <w:pBdr>
          <w:top w:val="single" w:sz="4" w:space="1" w:color="auto"/>
          <w:left w:val="single" w:sz="4" w:space="0" w:color="auto"/>
          <w:bottom w:val="single" w:sz="4" w:space="1" w:color="auto"/>
          <w:right w:val="single" w:sz="4" w:space="4" w:color="auto"/>
        </w:pBdr>
        <w:rPr>
          <w:rFonts w:ascii="Comic Sans MS" w:hAnsi="Comic Sans MS"/>
          <w:b/>
          <w:bCs/>
        </w:rPr>
      </w:pPr>
      <w:r w:rsidRPr="00271426">
        <w:rPr>
          <w:rFonts w:ascii="Comic Sans MS" w:hAnsi="Comic Sans MS"/>
          <w:b/>
          <w:bCs/>
        </w:rPr>
        <w:t>Kosten:</w:t>
      </w:r>
      <w:r w:rsidRPr="00271426">
        <w:rPr>
          <w:rFonts w:ascii="Comic Sans MS" w:hAnsi="Comic Sans MS"/>
          <w:b/>
          <w:bCs/>
        </w:rPr>
        <w:tab/>
        <w:t>Fr. 15.00 pro Person</w:t>
      </w:r>
    </w:p>
    <w:p w14:paraId="4BC5B66C" w14:textId="77777777" w:rsidR="00271426" w:rsidRPr="00271426" w:rsidRDefault="00271426" w:rsidP="00271426">
      <w:pPr>
        <w:pBdr>
          <w:top w:val="single" w:sz="4" w:space="1" w:color="auto"/>
          <w:left w:val="single" w:sz="4" w:space="0" w:color="auto"/>
          <w:bottom w:val="single" w:sz="4" w:space="1" w:color="auto"/>
          <w:right w:val="single" w:sz="4" w:space="4" w:color="auto"/>
        </w:pBdr>
      </w:pPr>
    </w:p>
    <w:p w14:paraId="7AF4196F" w14:textId="77777777" w:rsidR="00271426" w:rsidRPr="00271426" w:rsidRDefault="00271426" w:rsidP="00271426"/>
    <w:p w14:paraId="0180AD1E" w14:textId="77777777" w:rsidR="00271426" w:rsidRPr="00271426" w:rsidRDefault="00271426" w:rsidP="00271426">
      <w:pPr>
        <w:rPr>
          <w:sz w:val="24"/>
          <w:szCs w:val="24"/>
        </w:rPr>
      </w:pPr>
      <w:r w:rsidRPr="00271426">
        <w:rPr>
          <w:rFonts w:ascii="Times New Roman" w:eastAsia="Times New Roman" w:hAnsi="Times New Roman" w:cs="Times New Roman"/>
          <w:noProof/>
          <w:color w:val="000000"/>
          <w:sz w:val="24"/>
          <w:szCs w:val="24"/>
          <w:lang w:eastAsia="de-CH"/>
        </w:rPr>
        <w:drawing>
          <wp:inline distT="0" distB="0" distL="0" distR="0" wp14:anchorId="3AE7C884" wp14:editId="690450D5">
            <wp:extent cx="1089660" cy="216439"/>
            <wp:effectExtent l="0" t="0" r="0" b="0"/>
            <wp:docPr id="9" name="Grafik 9" descr="belor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or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6683" cy="215848"/>
                    </a:xfrm>
                    <a:prstGeom prst="rect">
                      <a:avLst/>
                    </a:prstGeom>
                    <a:noFill/>
                    <a:ln>
                      <a:noFill/>
                    </a:ln>
                  </pic:spPr>
                </pic:pic>
              </a:graphicData>
            </a:graphic>
          </wp:inline>
        </w:drawing>
      </w:r>
    </w:p>
    <w:p w14:paraId="407DF9B1" w14:textId="77777777" w:rsidR="00271426" w:rsidRPr="00271426" w:rsidRDefault="00271426" w:rsidP="00271426">
      <w:pPr>
        <w:rPr>
          <w:sz w:val="18"/>
          <w:szCs w:val="18"/>
        </w:rPr>
      </w:pPr>
      <w:r w:rsidRPr="00271426">
        <w:rPr>
          <w:rFonts w:eastAsia="Times New Roman" w:cs="Arial"/>
          <w:color w:val="B09B6E"/>
          <w:sz w:val="18"/>
          <w:szCs w:val="18"/>
          <w:lang w:val="de-DE" w:eastAsia="de-CH"/>
        </w:rPr>
        <w:t>Es ist wichtig wie wir Abschied nehmen</w:t>
      </w:r>
    </w:p>
    <w:p w14:paraId="3BE0D212" w14:textId="101158C0" w:rsidR="00271426" w:rsidRDefault="00271426" w:rsidP="00271426">
      <w:pPr>
        <w:rPr>
          <w:color w:val="948A54" w:themeColor="background2" w:themeShade="80"/>
          <w:sz w:val="18"/>
          <w:szCs w:val="18"/>
        </w:rPr>
      </w:pPr>
      <w:r w:rsidRPr="00271426">
        <w:rPr>
          <w:color w:val="948A54" w:themeColor="background2" w:themeShade="80"/>
          <w:sz w:val="18"/>
          <w:szCs w:val="18"/>
        </w:rPr>
        <w:t>Die Bestatterinnen im Ro</w:t>
      </w:r>
      <w:r w:rsidR="007B2465">
        <w:rPr>
          <w:color w:val="948A54" w:themeColor="background2" w:themeShade="80"/>
          <w:sz w:val="18"/>
          <w:szCs w:val="18"/>
        </w:rPr>
        <w:t>t</w:t>
      </w:r>
      <w:r w:rsidRPr="00271426">
        <w:rPr>
          <w:color w:val="948A54" w:themeColor="background2" w:themeShade="80"/>
          <w:sz w:val="18"/>
          <w:szCs w:val="18"/>
        </w:rPr>
        <w:t>tal und Umgebung</w:t>
      </w:r>
    </w:p>
    <w:p w14:paraId="04867EDE" w14:textId="27C3AC75" w:rsidR="00601970" w:rsidRPr="00271426" w:rsidRDefault="00601970" w:rsidP="00271426">
      <w:pPr>
        <w:rPr>
          <w:rFonts w:eastAsia="Times New Roman" w:cs="Arial"/>
          <w:color w:val="B09B6E"/>
          <w:sz w:val="18"/>
          <w:szCs w:val="18"/>
          <w:lang w:val="de-DE" w:eastAsia="de-CH"/>
        </w:rPr>
      </w:pPr>
      <w:r>
        <w:rPr>
          <w:color w:val="948A54" w:themeColor="background2" w:themeShade="80"/>
          <w:sz w:val="18"/>
          <w:szCs w:val="18"/>
        </w:rPr>
        <w:t xml:space="preserve">Tel. 041 920 22 33   </w:t>
      </w:r>
      <w:hyperlink r:id="rId9" w:history="1">
        <w:r w:rsidRPr="00AD12CB">
          <w:rPr>
            <w:rStyle w:val="Hyperlink"/>
            <w:sz w:val="18"/>
            <w:szCs w:val="18"/>
          </w:rPr>
          <w:t>info@belorma.ch</w:t>
        </w:r>
      </w:hyperlink>
      <w:r>
        <w:rPr>
          <w:color w:val="948A54" w:themeColor="background2" w:themeShade="80"/>
          <w:sz w:val="18"/>
          <w:szCs w:val="18"/>
        </w:rPr>
        <w:t xml:space="preserve">   www.belorma.ch</w:t>
      </w:r>
    </w:p>
    <w:p w14:paraId="0E6677DD" w14:textId="77777777" w:rsidR="00271426" w:rsidRPr="00271426" w:rsidRDefault="00271426" w:rsidP="00271426">
      <w:pPr>
        <w:rPr>
          <w:sz w:val="32"/>
          <w:szCs w:val="32"/>
        </w:rPr>
      </w:pPr>
    </w:p>
    <w:sectPr w:rsidR="00271426" w:rsidRPr="00271426" w:rsidSect="001B2E0F">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34"/>
    <w:rsid w:val="000D3BCF"/>
    <w:rsid w:val="001B2E0F"/>
    <w:rsid w:val="00271426"/>
    <w:rsid w:val="00601970"/>
    <w:rsid w:val="007B2465"/>
    <w:rsid w:val="00966205"/>
    <w:rsid w:val="00AD3334"/>
    <w:rsid w:val="00CB4A83"/>
    <w:rsid w:val="00E02134"/>
    <w:rsid w:val="00F278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A0D1"/>
  <w15:docId w15:val="{5AF9831E-7809-4F51-8BD2-21381BD0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14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33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334"/>
    <w:rPr>
      <w:rFonts w:ascii="Tahoma" w:hAnsi="Tahoma" w:cs="Tahoma"/>
      <w:sz w:val="16"/>
      <w:szCs w:val="16"/>
    </w:rPr>
  </w:style>
  <w:style w:type="character" w:styleId="Hyperlink">
    <w:name w:val="Hyperlink"/>
    <w:basedOn w:val="Absatz-Standardschriftart"/>
    <w:uiPriority w:val="99"/>
    <w:unhideWhenUsed/>
    <w:rsid w:val="00601970"/>
    <w:rPr>
      <w:color w:val="0000FF" w:themeColor="hyperlink"/>
      <w:u w:val="single"/>
    </w:rPr>
  </w:style>
  <w:style w:type="character" w:styleId="NichtaufgelsteErwhnung">
    <w:name w:val="Unresolved Mention"/>
    <w:basedOn w:val="Absatz-Standardschriftart"/>
    <w:uiPriority w:val="99"/>
    <w:semiHidden/>
    <w:unhideWhenUsed/>
    <w:rsid w:val="00601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6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belorma.ch/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lorma.ch"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fo@belorm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Karner</dc:creator>
  <cp:lastModifiedBy>Madlen Heer</cp:lastModifiedBy>
  <cp:revision>4</cp:revision>
  <cp:lastPrinted>2022-03-14T13:50:00Z</cp:lastPrinted>
  <dcterms:created xsi:type="dcterms:W3CDTF">2022-03-14T13:54:00Z</dcterms:created>
  <dcterms:modified xsi:type="dcterms:W3CDTF">2022-03-14T14:00:00Z</dcterms:modified>
</cp:coreProperties>
</file>